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A9" w:rsidRDefault="00AC7AA9" w:rsidP="00AC7AA9">
      <w:pPr>
        <w:pStyle w:val="Heading1"/>
      </w:pPr>
      <w:bookmarkStart w:id="0" w:name="_Toc504302954"/>
      <w:r>
        <w:t>Deelpracticum 2: pH</w:t>
      </w:r>
      <w:bookmarkEnd w:id="0"/>
    </w:p>
    <w:p w:rsidR="00E75F75" w:rsidRPr="00E75F75" w:rsidRDefault="00E75F75" w:rsidP="00E75F75">
      <w:pPr>
        <w:pStyle w:val="Heading2"/>
      </w:pPr>
      <w:r>
        <w:t>Bepalen van de pH van verschillende producten</w:t>
      </w:r>
    </w:p>
    <w:p w:rsidR="00AC7AA9" w:rsidRDefault="00AC7AA9" w:rsidP="00AC7AA9">
      <w:r>
        <w:t xml:space="preserve">Veel producten zijn zuur, basisch of neutraal. Vooraan in de klas staan meerdere producten die je kan testen. Kies er daarvan 4 uit en test met lakmoespapier de pH graad van </w:t>
      </w:r>
      <w:r w:rsidR="00E75F75">
        <w:t>jouw</w:t>
      </w:r>
      <w:r>
        <w:t xml:space="preserve"> gekozen producten</w:t>
      </w:r>
      <w:r w:rsidR="00E75F75">
        <w:t xml:space="preserve">. </w:t>
      </w:r>
      <w:r>
        <w:t>Beschrijf wat je zal verwachten en of dit overeen komt met de resultaten.</w:t>
      </w:r>
    </w:p>
    <w:p w:rsidR="00AC7AA9" w:rsidRPr="00E75F75" w:rsidRDefault="00AC7AA9" w:rsidP="00AC7AA9">
      <w:pPr>
        <w:rPr>
          <w:b/>
        </w:rPr>
      </w:pPr>
      <w:r w:rsidRPr="00E75F75">
        <w:rPr>
          <w:b/>
        </w:rPr>
        <w:t xml:space="preserve">Benodigdheden: 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4 bekerglazen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4 verschillende stoffen</w:t>
      </w:r>
    </w:p>
    <w:p w:rsidR="00E75F75" w:rsidRDefault="00AC7AA9" w:rsidP="00AC7AA9">
      <w:pPr>
        <w:pStyle w:val="ListParagraph"/>
        <w:numPr>
          <w:ilvl w:val="0"/>
          <w:numId w:val="1"/>
        </w:numPr>
      </w:pPr>
      <w:r>
        <w:t>4 lakmoespapiertjes</w:t>
      </w:r>
    </w:p>
    <w:p w:rsidR="00E75F75" w:rsidRDefault="00E75F75" w:rsidP="00E75F75">
      <w:pPr>
        <w:ind w:left="360"/>
      </w:pPr>
    </w:p>
    <w:p w:rsidR="00E75F75" w:rsidRDefault="00AC7AA9" w:rsidP="00AC7AA9">
      <w:pPr>
        <w:pStyle w:val="ListParagraph"/>
        <w:numPr>
          <w:ilvl w:val="0"/>
          <w:numId w:val="2"/>
        </w:numPr>
      </w:pPr>
      <w:r>
        <w:t xml:space="preserve">Schrijf eerst per product op welke uitkomst je verwacht. </w:t>
      </w:r>
      <w:r w:rsidR="00E75F75">
        <w:t>2</w:t>
      </w:r>
    </w:p>
    <w:p w:rsidR="00E75F75" w:rsidRDefault="00AC7AA9" w:rsidP="00AC7AA9">
      <w:pPr>
        <w:pStyle w:val="ListParagraph"/>
        <w:numPr>
          <w:ilvl w:val="0"/>
          <w:numId w:val="2"/>
        </w:numPr>
      </w:pPr>
      <w:r>
        <w:t xml:space="preserve">Doe daarna elk product in een bekerglas, hou het lakmoespapiertje erin en wacht even. </w:t>
      </w:r>
    </w:p>
    <w:p w:rsidR="00E75F75" w:rsidRDefault="00AC7AA9" w:rsidP="00AC7AA9">
      <w:pPr>
        <w:pStyle w:val="ListParagraph"/>
        <w:numPr>
          <w:ilvl w:val="0"/>
          <w:numId w:val="2"/>
        </w:numPr>
      </w:pPr>
      <w:r>
        <w:t xml:space="preserve">Welke kleur wordt het papiertje? </w:t>
      </w:r>
    </w:p>
    <w:p w:rsidR="00E75F75" w:rsidRDefault="00AC7AA9" w:rsidP="00AC7AA9">
      <w:pPr>
        <w:pStyle w:val="ListParagraph"/>
        <w:numPr>
          <w:ilvl w:val="0"/>
          <w:numId w:val="2"/>
        </w:numPr>
      </w:pPr>
      <w:r>
        <w:t>Met welke pH komt dit overeen?</w:t>
      </w:r>
    </w:p>
    <w:p w:rsidR="00AC7AA9" w:rsidRDefault="00AC7AA9" w:rsidP="00AC7AA9">
      <w:pPr>
        <w:pStyle w:val="ListParagraph"/>
        <w:numPr>
          <w:ilvl w:val="0"/>
          <w:numId w:val="2"/>
        </w:numPr>
      </w:pPr>
      <w:r>
        <w:t>Komt dit overeen met je bevindingen?</w:t>
      </w:r>
    </w:p>
    <w:p w:rsidR="00AC7AA9" w:rsidRDefault="00E75F75" w:rsidP="00E75F75">
      <w:pPr>
        <w:pStyle w:val="Heading2"/>
      </w:pPr>
      <w:r>
        <w:t>Rode Kool</w:t>
      </w:r>
    </w:p>
    <w:p w:rsidR="00AC7AA9" w:rsidRDefault="00AC7AA9" w:rsidP="00AC7AA9">
      <w:r>
        <w:t xml:space="preserve">Een andere indicator voor pH is rode kool, in een basische oplossing is rode kool blauwgroen van kleur. In neutrale oplossing blauwpaars en in een zure oplossing roze. </w:t>
      </w:r>
    </w:p>
    <w:p w:rsidR="00AC7AA9" w:rsidRPr="00E75F75" w:rsidRDefault="00AC7AA9" w:rsidP="00AC7AA9">
      <w:pPr>
        <w:rPr>
          <w:b/>
        </w:rPr>
      </w:pPr>
      <w:r w:rsidRPr="00E75F75">
        <w:rPr>
          <w:b/>
        </w:rPr>
        <w:t>Benodigdheden: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Rode kool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Azijn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2 Bekerglazen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Water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Rasp</w:t>
      </w:r>
    </w:p>
    <w:p w:rsidR="00AC7AA9" w:rsidRDefault="00AC7AA9" w:rsidP="00AC7AA9">
      <w:pPr>
        <w:pStyle w:val="ListParagraph"/>
        <w:numPr>
          <w:ilvl w:val="0"/>
          <w:numId w:val="1"/>
        </w:numPr>
      </w:pPr>
      <w:r>
        <w:t>Zeef</w:t>
      </w:r>
    </w:p>
    <w:p w:rsidR="00E75F75" w:rsidRDefault="00E75F75" w:rsidP="00E75F75">
      <w:pPr>
        <w:ind w:left="360"/>
      </w:pPr>
    </w:p>
    <w:p w:rsidR="00E75F75" w:rsidRDefault="00AC7AA9" w:rsidP="00AC7AA9">
      <w:pPr>
        <w:pStyle w:val="ListParagraph"/>
        <w:numPr>
          <w:ilvl w:val="0"/>
          <w:numId w:val="3"/>
        </w:numPr>
      </w:pPr>
      <w:r>
        <w:t xml:space="preserve">Rasp de rode kool fijn, let hierbij op je vingers! </w:t>
      </w:r>
    </w:p>
    <w:p w:rsidR="00E75F75" w:rsidRDefault="00AC7AA9" w:rsidP="00AC7AA9">
      <w:pPr>
        <w:pStyle w:val="ListParagraph"/>
        <w:numPr>
          <w:ilvl w:val="0"/>
          <w:numId w:val="3"/>
        </w:numPr>
      </w:pPr>
      <w:r>
        <w:t xml:space="preserve">Voeg water toe aan de geraspte kool, tot de kool onder water staat. </w:t>
      </w:r>
    </w:p>
    <w:p w:rsidR="00E75F75" w:rsidRDefault="00AC7AA9" w:rsidP="00AC7AA9">
      <w:pPr>
        <w:pStyle w:val="ListParagraph"/>
        <w:numPr>
          <w:ilvl w:val="0"/>
          <w:numId w:val="3"/>
        </w:numPr>
      </w:pPr>
      <w:r>
        <w:t xml:space="preserve">Doe dit mengsel door een zeef. </w:t>
      </w:r>
    </w:p>
    <w:p w:rsidR="00E75F75" w:rsidRDefault="00AC7AA9" w:rsidP="00AC7AA9">
      <w:pPr>
        <w:pStyle w:val="ListParagraph"/>
        <w:numPr>
          <w:ilvl w:val="0"/>
          <w:numId w:val="3"/>
        </w:numPr>
      </w:pPr>
      <w:r>
        <w:t xml:space="preserve">Verdeel het gekleurde water over 2 glazen. </w:t>
      </w:r>
    </w:p>
    <w:p w:rsidR="00E75F75" w:rsidRDefault="00AC7AA9" w:rsidP="00AC7AA9">
      <w:pPr>
        <w:pStyle w:val="ListParagraph"/>
        <w:numPr>
          <w:ilvl w:val="0"/>
          <w:numId w:val="3"/>
        </w:numPr>
      </w:pPr>
      <w:r>
        <w:t>Wat gebeurt er als je azijn toevoeg</w:t>
      </w:r>
      <w:r w:rsidR="00E75F75">
        <w:t>t</w:t>
      </w:r>
      <w:r>
        <w:t xml:space="preserve"> aan het water? Beschrijf wat je ziet. </w:t>
      </w:r>
    </w:p>
    <w:p w:rsidR="00E75F75" w:rsidRDefault="00AC7AA9" w:rsidP="00AC7AA9">
      <w:pPr>
        <w:pStyle w:val="ListParagraph"/>
        <w:numPr>
          <w:ilvl w:val="0"/>
          <w:numId w:val="3"/>
        </w:numPr>
      </w:pPr>
      <w:r>
        <w:t>Soda bestaat uit NaCO</w:t>
      </w:r>
      <w:r w:rsidRPr="00E75F75">
        <w:rPr>
          <w:vertAlign w:val="subscript"/>
        </w:rPr>
        <w:t>3</w:t>
      </w:r>
      <w:r>
        <w:t xml:space="preserve"> geeft de reactievergelijking als dit wordt opgelost in water.</w:t>
      </w:r>
    </w:p>
    <w:p w:rsidR="00AC7AA9" w:rsidRPr="000E1499" w:rsidRDefault="00AC7AA9" w:rsidP="00AC7AA9">
      <w:pPr>
        <w:pStyle w:val="ListParagraph"/>
        <w:numPr>
          <w:ilvl w:val="0"/>
          <w:numId w:val="3"/>
        </w:numPr>
      </w:pPr>
      <w:bookmarkStart w:id="1" w:name="_GoBack"/>
      <w:bookmarkEnd w:id="1"/>
      <w:r>
        <w:t xml:space="preserve">Wat zou er gebeuren als je soda toevoegt aan rode kool? Leg je antwoord uit. </w:t>
      </w:r>
    </w:p>
    <w:p w:rsidR="003D4D2F" w:rsidRDefault="00E75F75"/>
    <w:sectPr w:rsidR="003D4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CDC"/>
    <w:multiLevelType w:val="hybridMultilevel"/>
    <w:tmpl w:val="47E202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09B"/>
    <w:multiLevelType w:val="hybridMultilevel"/>
    <w:tmpl w:val="4DFC1D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30F9"/>
    <w:multiLevelType w:val="hybridMultilevel"/>
    <w:tmpl w:val="AFD4CEFC"/>
    <w:lvl w:ilvl="0" w:tplc="ABE29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A9"/>
    <w:rsid w:val="003231FF"/>
    <w:rsid w:val="00486A42"/>
    <w:rsid w:val="00AC7AA9"/>
    <w:rsid w:val="00E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09975"/>
  <w15:chartTrackingRefBased/>
  <w15:docId w15:val="{6522F2EA-0AD9-4190-90BF-DE32F832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A9"/>
    <w:pPr>
      <w:spacing w:after="200" w:line="276" w:lineRule="auto"/>
    </w:pPr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A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AC7A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5F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Krabbendam,Erika E.L.</dc:creator>
  <cp:keywords/>
  <dc:description/>
  <cp:lastModifiedBy>Krabbendam,Erika E.L.</cp:lastModifiedBy>
  <cp:revision>2</cp:revision>
  <dcterms:created xsi:type="dcterms:W3CDTF">2018-01-30T20:07:00Z</dcterms:created>
  <dcterms:modified xsi:type="dcterms:W3CDTF">2018-01-31T21:23:00Z</dcterms:modified>
</cp:coreProperties>
</file>